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2" w:rsidRPr="00733F47" w:rsidRDefault="004221E7" w:rsidP="00BC5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3F47">
        <w:rPr>
          <w:rFonts w:ascii="Times New Roman" w:hAnsi="Times New Roman"/>
          <w:b/>
          <w:sz w:val="28"/>
          <w:szCs w:val="28"/>
        </w:rPr>
        <w:t>St. Peter’s Surgery &amp; Endoscopy Center</w:t>
      </w:r>
      <w:r w:rsidR="000B2898" w:rsidRPr="00733F47">
        <w:rPr>
          <w:rFonts w:ascii="Times New Roman" w:hAnsi="Times New Roman"/>
          <w:b/>
          <w:sz w:val="28"/>
          <w:szCs w:val="28"/>
        </w:rPr>
        <w:t xml:space="preserve"> complies with applicable Federal civil </w:t>
      </w:r>
      <w:r w:rsidR="00BC5932" w:rsidRPr="00733F47">
        <w:rPr>
          <w:rFonts w:ascii="Times New Roman" w:hAnsi="Times New Roman"/>
          <w:b/>
          <w:sz w:val="28"/>
          <w:szCs w:val="28"/>
        </w:rPr>
        <w:t>right laws and does not discriminate on the basis of race, color, national origin, age, disability, or sex.</w:t>
      </w:r>
    </w:p>
    <w:p w:rsidR="00BC5932" w:rsidRDefault="00BC5932" w:rsidP="00BC5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F47" w:rsidRDefault="00733F47" w:rsidP="0006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2898" w:rsidRDefault="004221E7" w:rsidP="0006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4A76">
        <w:rPr>
          <w:rFonts w:ascii="Times New Roman" w:hAnsi="Times New Roman"/>
          <w:b/>
          <w:sz w:val="32"/>
          <w:szCs w:val="32"/>
        </w:rPr>
        <w:t>St. Peter’s Surgery &amp; Endoscopy Center</w:t>
      </w:r>
    </w:p>
    <w:p w:rsidR="00733F47" w:rsidRPr="00064A76" w:rsidRDefault="00733F47" w:rsidP="0006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5932" w:rsidRDefault="000B2898" w:rsidP="00BC593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• Provides free aids and services to people with disabilities to communicate effectively with us, such as:</w:t>
      </w:r>
      <w:r w:rsidR="00601592">
        <w:rPr>
          <w:rFonts w:ascii="Times New Roman" w:hAnsi="Times New Roman"/>
          <w:sz w:val="24"/>
          <w:szCs w:val="24"/>
        </w:rPr>
        <w:t xml:space="preserve"> </w:t>
      </w:r>
      <w:r w:rsidR="00BC5932">
        <w:rPr>
          <w:rFonts w:ascii="Times New Roman" w:hAnsi="Times New Roman"/>
          <w:sz w:val="24"/>
          <w:szCs w:val="24"/>
        </w:rPr>
        <w:t xml:space="preserve">  </w:t>
      </w:r>
    </w:p>
    <w:p w:rsidR="000B2898" w:rsidRDefault="000B2898" w:rsidP="00BC59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C5932">
        <w:rPr>
          <w:rFonts w:ascii="Times New Roman" w:hAnsi="Times New Roman"/>
          <w:sz w:val="24"/>
          <w:szCs w:val="24"/>
        </w:rPr>
        <w:t>Qualified sign language interpreters</w:t>
      </w:r>
    </w:p>
    <w:p w:rsidR="00733F47" w:rsidRDefault="00BC5932" w:rsidP="00BC59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Written information in other formats</w:t>
      </w:r>
      <w:r w:rsidR="00733F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(large print, audio, accessible electronic formats, </w:t>
      </w:r>
    </w:p>
    <w:p w:rsidR="00BC5932" w:rsidRDefault="0091607F" w:rsidP="00733F47">
      <w:pPr>
        <w:pStyle w:val="ListParagraph"/>
        <w:widowControl w:val="0"/>
        <w:autoSpaceDE w:val="0"/>
        <w:autoSpaceDN w:val="0"/>
        <w:adjustRightInd w:val="0"/>
        <w:spacing w:after="0"/>
        <w:ind w:left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33F47"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z w:val="24"/>
          <w:szCs w:val="24"/>
        </w:rPr>
        <w:t xml:space="preserve"> </w:t>
      </w:r>
      <w:r w:rsidR="00BC5932">
        <w:rPr>
          <w:rFonts w:ascii="Times New Roman" w:hAnsi="Times New Roman"/>
          <w:sz w:val="24"/>
          <w:szCs w:val="24"/>
        </w:rPr>
        <w:t>formats</w:t>
      </w:r>
      <w:r w:rsidR="0013405E">
        <w:rPr>
          <w:rFonts w:ascii="Times New Roman" w:hAnsi="Times New Roman"/>
          <w:sz w:val="24"/>
          <w:szCs w:val="24"/>
        </w:rPr>
        <w:t>)</w:t>
      </w:r>
    </w:p>
    <w:p w:rsidR="00064A76" w:rsidRDefault="00064A76" w:rsidP="00064A76">
      <w:pPr>
        <w:pStyle w:val="ListParagraph"/>
        <w:widowControl w:val="0"/>
        <w:autoSpaceDE w:val="0"/>
        <w:autoSpaceDN w:val="0"/>
        <w:adjustRightInd w:val="0"/>
        <w:spacing w:after="0"/>
        <w:ind w:left="1320"/>
        <w:rPr>
          <w:rFonts w:ascii="Times New Roman" w:hAnsi="Times New Roman"/>
          <w:sz w:val="24"/>
          <w:szCs w:val="24"/>
        </w:rPr>
      </w:pPr>
    </w:p>
    <w:p w:rsidR="00BC5932" w:rsidRDefault="000B2898" w:rsidP="00BC5932">
      <w:pPr>
        <w:widowControl w:val="0"/>
        <w:autoSpaceDE w:val="0"/>
        <w:autoSpaceDN w:val="0"/>
        <w:adjustRightInd w:val="0"/>
        <w:spacing w:after="0"/>
        <w:ind w:left="960" w:hanging="960"/>
        <w:rPr>
          <w:rFonts w:ascii="Times New Roman" w:hAnsi="Times New Roman"/>
          <w:sz w:val="24"/>
          <w:szCs w:val="24"/>
        </w:rPr>
      </w:pPr>
      <w:r w:rsidRPr="00BC5932">
        <w:rPr>
          <w:rFonts w:ascii="Times New Roman" w:hAnsi="Times New Roman"/>
          <w:sz w:val="24"/>
          <w:szCs w:val="24"/>
        </w:rPr>
        <w:t>• Provides free language services to people whose primary langu</w:t>
      </w:r>
      <w:r w:rsidR="00BC5932">
        <w:rPr>
          <w:rFonts w:ascii="Times New Roman" w:hAnsi="Times New Roman"/>
          <w:sz w:val="24"/>
          <w:szCs w:val="24"/>
        </w:rPr>
        <w:t>age is not English, such as:</w:t>
      </w:r>
      <w:r w:rsidR="00BC5932">
        <w:rPr>
          <w:rFonts w:ascii="Times New Roman" w:hAnsi="Times New Roman"/>
          <w:sz w:val="24"/>
          <w:szCs w:val="24"/>
        </w:rPr>
        <w:tab/>
      </w:r>
    </w:p>
    <w:p w:rsidR="00BC5932" w:rsidRPr="00733F47" w:rsidRDefault="000B2898" w:rsidP="00733F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33F47">
        <w:rPr>
          <w:rFonts w:ascii="Times New Roman" w:hAnsi="Times New Roman"/>
          <w:sz w:val="24"/>
          <w:szCs w:val="24"/>
        </w:rPr>
        <w:t>Qualified interpreters</w:t>
      </w:r>
    </w:p>
    <w:p w:rsidR="00BC5932" w:rsidRPr="00BC5932" w:rsidRDefault="00BC5932" w:rsidP="00BC59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written in other languages</w:t>
      </w:r>
    </w:p>
    <w:p w:rsidR="004221E7" w:rsidRPr="00BC5932" w:rsidRDefault="000B2898" w:rsidP="00BC5932">
      <w:pPr>
        <w:widowControl w:val="0"/>
        <w:autoSpaceDE w:val="0"/>
        <w:autoSpaceDN w:val="0"/>
        <w:adjustRightInd w:val="0"/>
        <w:spacing w:after="0"/>
        <w:ind w:left="960" w:hanging="960"/>
        <w:rPr>
          <w:rFonts w:ascii="Times New Roman" w:hAnsi="Times New Roman"/>
          <w:sz w:val="24"/>
          <w:szCs w:val="24"/>
        </w:rPr>
      </w:pPr>
      <w:r w:rsidRPr="00BC5932">
        <w:rPr>
          <w:rFonts w:ascii="Times New Roman" w:hAnsi="Times New Roman"/>
          <w:sz w:val="24"/>
          <w:szCs w:val="24"/>
        </w:rPr>
        <w:tab/>
      </w:r>
    </w:p>
    <w:p w:rsidR="000B2898" w:rsidRDefault="000B2898" w:rsidP="00064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need these services, contact </w:t>
      </w:r>
      <w:r w:rsidR="00BC5932">
        <w:rPr>
          <w:rFonts w:ascii="Times New Roman" w:hAnsi="Times New Roman"/>
          <w:sz w:val="24"/>
          <w:szCs w:val="24"/>
        </w:rPr>
        <w:t>our</w:t>
      </w:r>
      <w:r w:rsidR="00034D39">
        <w:rPr>
          <w:rFonts w:ascii="Times New Roman" w:hAnsi="Times New Roman"/>
          <w:sz w:val="24"/>
          <w:szCs w:val="24"/>
        </w:rPr>
        <w:t xml:space="preserve"> office </w:t>
      </w:r>
      <w:r w:rsidR="00BC5932">
        <w:rPr>
          <w:rFonts w:ascii="Times New Roman" w:hAnsi="Times New Roman"/>
          <w:sz w:val="24"/>
          <w:szCs w:val="24"/>
        </w:rPr>
        <w:t>at (518) 533-3420. You may also contact the office o</w:t>
      </w:r>
      <w:r w:rsidR="00034D39">
        <w:rPr>
          <w:rFonts w:ascii="Times New Roman" w:hAnsi="Times New Roman"/>
          <w:sz w:val="24"/>
          <w:szCs w:val="24"/>
        </w:rPr>
        <w:t xml:space="preserve">f your Attending </w:t>
      </w:r>
      <w:r w:rsidR="00601592">
        <w:rPr>
          <w:rFonts w:ascii="Times New Roman" w:hAnsi="Times New Roman"/>
          <w:sz w:val="24"/>
          <w:szCs w:val="24"/>
        </w:rPr>
        <w:t>Physician</w:t>
      </w:r>
      <w:r w:rsidR="00034D39">
        <w:rPr>
          <w:rFonts w:ascii="Times New Roman" w:hAnsi="Times New Roman"/>
          <w:sz w:val="24"/>
          <w:szCs w:val="24"/>
        </w:rPr>
        <w:t xml:space="preserve">/Surgeon, </w:t>
      </w:r>
      <w:r w:rsidR="00733F47">
        <w:rPr>
          <w:rFonts w:ascii="Times New Roman" w:hAnsi="Times New Roman"/>
          <w:sz w:val="24"/>
          <w:szCs w:val="24"/>
        </w:rPr>
        <w:t>who</w:t>
      </w:r>
      <w:r w:rsidR="00034D39">
        <w:rPr>
          <w:rFonts w:ascii="Times New Roman" w:hAnsi="Times New Roman"/>
          <w:sz w:val="24"/>
          <w:szCs w:val="24"/>
        </w:rPr>
        <w:t xml:space="preserve"> will inform The Center </w:t>
      </w:r>
      <w:r w:rsidR="00601592">
        <w:rPr>
          <w:rFonts w:ascii="Times New Roman" w:hAnsi="Times New Roman"/>
          <w:sz w:val="24"/>
          <w:szCs w:val="24"/>
        </w:rPr>
        <w:t>which</w:t>
      </w:r>
      <w:r w:rsidR="00034D39">
        <w:rPr>
          <w:rFonts w:ascii="Times New Roman" w:hAnsi="Times New Roman"/>
          <w:sz w:val="24"/>
          <w:szCs w:val="24"/>
        </w:rPr>
        <w:t xml:space="preserve"> </w:t>
      </w:r>
      <w:r w:rsidR="00BC5932">
        <w:rPr>
          <w:rFonts w:ascii="Times New Roman" w:hAnsi="Times New Roman"/>
          <w:sz w:val="24"/>
          <w:szCs w:val="24"/>
        </w:rPr>
        <w:t>service is</w:t>
      </w:r>
      <w:r w:rsidR="00034D39">
        <w:rPr>
          <w:rFonts w:ascii="Times New Roman" w:hAnsi="Times New Roman"/>
          <w:sz w:val="24"/>
          <w:szCs w:val="24"/>
        </w:rPr>
        <w:t xml:space="preserve"> needed.</w:t>
      </w:r>
      <w:r w:rsidR="00733F47">
        <w:rPr>
          <w:rFonts w:ascii="Times New Roman" w:hAnsi="Times New Roman"/>
          <w:sz w:val="24"/>
          <w:szCs w:val="24"/>
        </w:rPr>
        <w:t xml:space="preserve"> It is extremely beneficial </w:t>
      </w:r>
      <w:r w:rsidR="00730720">
        <w:rPr>
          <w:rFonts w:ascii="Times New Roman" w:hAnsi="Times New Roman"/>
          <w:sz w:val="24"/>
          <w:szCs w:val="24"/>
        </w:rPr>
        <w:t>if notification</w:t>
      </w:r>
      <w:r w:rsidR="00733F47">
        <w:rPr>
          <w:rFonts w:ascii="Times New Roman" w:hAnsi="Times New Roman"/>
          <w:sz w:val="24"/>
          <w:szCs w:val="24"/>
        </w:rPr>
        <w:t xml:space="preserve"> is provided</w:t>
      </w:r>
      <w:r w:rsidR="00105A94">
        <w:rPr>
          <w:rFonts w:ascii="Times New Roman" w:hAnsi="Times New Roman"/>
          <w:sz w:val="24"/>
          <w:szCs w:val="24"/>
        </w:rPr>
        <w:t>, with as much advance notice as</w:t>
      </w:r>
      <w:r w:rsidR="0091607F">
        <w:rPr>
          <w:rFonts w:ascii="Times New Roman" w:hAnsi="Times New Roman"/>
          <w:sz w:val="24"/>
          <w:szCs w:val="24"/>
        </w:rPr>
        <w:t xml:space="preserve"> soon as possible</w:t>
      </w:r>
      <w:r w:rsidR="00730720">
        <w:rPr>
          <w:rFonts w:ascii="Times New Roman" w:hAnsi="Times New Roman"/>
          <w:sz w:val="24"/>
          <w:szCs w:val="24"/>
        </w:rPr>
        <w:t>,</w:t>
      </w:r>
      <w:r w:rsidR="0091607F">
        <w:rPr>
          <w:rFonts w:ascii="Times New Roman" w:hAnsi="Times New Roman"/>
          <w:sz w:val="24"/>
          <w:szCs w:val="24"/>
        </w:rPr>
        <w:t xml:space="preserve"> prior to your scheduled visit.</w:t>
      </w:r>
    </w:p>
    <w:p w:rsidR="00064A76" w:rsidRDefault="00064A76" w:rsidP="00064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4A76" w:rsidRPr="0070064A" w:rsidRDefault="00064A76" w:rsidP="00064A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C5932" w:rsidRDefault="000B2898" w:rsidP="00064A76">
      <w:pPr>
        <w:spacing w:after="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If you believe that </w:t>
      </w:r>
      <w:r w:rsidR="00601592">
        <w:rPr>
          <w:rFonts w:ascii="Times New Roman" w:hAnsi="Times New Roman"/>
          <w:sz w:val="24"/>
          <w:szCs w:val="24"/>
        </w:rPr>
        <w:t>St. Peter’</w:t>
      </w:r>
      <w:r w:rsidR="0091607F">
        <w:rPr>
          <w:rFonts w:ascii="Times New Roman" w:hAnsi="Times New Roman"/>
          <w:sz w:val="24"/>
          <w:szCs w:val="24"/>
        </w:rPr>
        <w:t>s</w:t>
      </w:r>
      <w:r w:rsidRPr="0070064A">
        <w:rPr>
          <w:rFonts w:ascii="Times New Roman" w:hAnsi="Times New Roman"/>
          <w:sz w:val="24"/>
          <w:szCs w:val="24"/>
        </w:rPr>
        <w:t xml:space="preserve"> has failed to provide these services or discriminated in another way on the basis of race, color, national origin, age, disability, or sex, you can file a grievance with: </w:t>
      </w:r>
    </w:p>
    <w:p w:rsidR="00BC5932" w:rsidRDefault="00BC5932" w:rsidP="00BC5932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064A76" w:rsidRDefault="00601592" w:rsidP="00064A76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James Torre, Executive Director</w:t>
      </w:r>
      <w:r w:rsidR="000B2898" w:rsidRPr="0070064A">
        <w:rPr>
          <w:rFonts w:ascii="Times New Roman" w:hAnsi="Times New Roman"/>
          <w:sz w:val="24"/>
          <w:szCs w:val="24"/>
        </w:rPr>
        <w:t>,</w:t>
      </w:r>
    </w:p>
    <w:p w:rsidR="00064A76" w:rsidRDefault="00105A94" w:rsidP="00064A76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01592">
        <w:rPr>
          <w:rFonts w:ascii="Times New Roman" w:hAnsi="Times New Roman"/>
          <w:sz w:val="24"/>
          <w:szCs w:val="24"/>
        </w:rPr>
        <w:t>375 Washington Ave. Suite 201 Albany, NY 12206</w:t>
      </w:r>
    </w:p>
    <w:p w:rsidR="00064A76" w:rsidRDefault="00064A76" w:rsidP="00064A76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</w:t>
      </w:r>
      <w:r w:rsidR="00601592">
        <w:rPr>
          <w:rFonts w:ascii="Times New Roman" w:hAnsi="Times New Roman"/>
          <w:sz w:val="24"/>
          <w:szCs w:val="24"/>
        </w:rPr>
        <w:t>: 518-533-3420</w:t>
      </w:r>
      <w:r w:rsidR="000B2898" w:rsidRPr="0070064A">
        <w:rPr>
          <w:rFonts w:ascii="Times New Roman" w:hAnsi="Times New Roman"/>
          <w:sz w:val="24"/>
          <w:szCs w:val="24"/>
        </w:rPr>
        <w:t xml:space="preserve">, </w:t>
      </w:r>
      <w:r w:rsidR="00601592">
        <w:rPr>
          <w:rFonts w:ascii="Times New Roman" w:hAnsi="Times New Roman"/>
          <w:sz w:val="24"/>
          <w:szCs w:val="24"/>
        </w:rPr>
        <w:t>fax 518-533-3424</w:t>
      </w:r>
      <w:r w:rsidR="000B2898" w:rsidRPr="0070064A">
        <w:rPr>
          <w:rFonts w:ascii="Times New Roman" w:hAnsi="Times New Roman"/>
          <w:sz w:val="24"/>
          <w:szCs w:val="24"/>
        </w:rPr>
        <w:t>.</w:t>
      </w:r>
    </w:p>
    <w:p w:rsidR="00064A76" w:rsidRDefault="00064A76" w:rsidP="00064A76">
      <w:pPr>
        <w:spacing w:after="0"/>
        <w:rPr>
          <w:rFonts w:ascii="Times New Roman" w:hAnsi="Times New Roman"/>
          <w:sz w:val="24"/>
          <w:szCs w:val="24"/>
        </w:rPr>
      </w:pPr>
    </w:p>
    <w:p w:rsidR="000B2898" w:rsidRDefault="0091607F" w:rsidP="00105A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may</w:t>
      </w:r>
      <w:r w:rsidR="000B2898" w:rsidRPr="0070064A">
        <w:rPr>
          <w:rFonts w:ascii="Times New Roman" w:hAnsi="Times New Roman"/>
          <w:sz w:val="24"/>
          <w:szCs w:val="24"/>
        </w:rPr>
        <w:t xml:space="preserve"> file a grievance in person</w:t>
      </w:r>
      <w:r w:rsidR="000B2898">
        <w:rPr>
          <w:rFonts w:ascii="Times New Roman" w:hAnsi="Times New Roman"/>
          <w:sz w:val="24"/>
          <w:szCs w:val="24"/>
        </w:rPr>
        <w:t xml:space="preserve"> or</w:t>
      </w:r>
      <w:r>
        <w:rPr>
          <w:rFonts w:ascii="Times New Roman" w:hAnsi="Times New Roman"/>
          <w:sz w:val="24"/>
          <w:szCs w:val="24"/>
        </w:rPr>
        <w:t xml:space="preserve"> by mail, fax, or email. </w:t>
      </w:r>
      <w:r w:rsidR="0013405E">
        <w:rPr>
          <w:rFonts w:ascii="Times New Roman" w:hAnsi="Times New Roman"/>
          <w:sz w:val="24"/>
          <w:szCs w:val="24"/>
        </w:rPr>
        <w:t xml:space="preserve"> </w:t>
      </w:r>
      <w:r w:rsidR="000B2898" w:rsidRPr="0070064A">
        <w:rPr>
          <w:rFonts w:ascii="Times New Roman" w:hAnsi="Times New Roman"/>
          <w:sz w:val="24"/>
          <w:szCs w:val="24"/>
        </w:rPr>
        <w:t xml:space="preserve">If you need help filing a grievance, </w:t>
      </w:r>
      <w:r w:rsidR="00601592">
        <w:rPr>
          <w:rFonts w:ascii="Times New Roman" w:hAnsi="Times New Roman"/>
          <w:sz w:val="24"/>
          <w:szCs w:val="24"/>
        </w:rPr>
        <w:t>James Torre</w:t>
      </w:r>
      <w:r w:rsidR="000B2898" w:rsidRPr="0070064A">
        <w:rPr>
          <w:rFonts w:ascii="Times New Roman" w:hAnsi="Times New Roman"/>
          <w:sz w:val="24"/>
          <w:szCs w:val="24"/>
        </w:rPr>
        <w:t xml:space="preserve"> is available to help you. </w:t>
      </w:r>
    </w:p>
    <w:p w:rsidR="00105A94" w:rsidRDefault="00105A94" w:rsidP="00105A94">
      <w:pPr>
        <w:spacing w:after="0" w:line="360" w:lineRule="auto"/>
        <w:rPr>
          <w:rFonts w:ascii="Times New Roman" w:hAnsi="Times New Roman"/>
        </w:rPr>
      </w:pPr>
    </w:p>
    <w:p w:rsidR="003C4EB1" w:rsidRDefault="000B2898" w:rsidP="00105A94">
      <w:pPr>
        <w:spacing w:after="0" w:line="360" w:lineRule="auto"/>
        <w:jc w:val="center"/>
        <w:rPr>
          <w:rFonts w:ascii="Times New Roman" w:hAnsi="Times New Roman"/>
        </w:rPr>
      </w:pPr>
      <w:r w:rsidRPr="00601592">
        <w:rPr>
          <w:rFonts w:ascii="Times New Roman" w:hAnsi="Times New Roman"/>
        </w:rPr>
        <w:t>You can also file a civil rights complaint with the U.S. Department of Health and H</w:t>
      </w:r>
      <w:r w:rsidR="003C4EB1">
        <w:rPr>
          <w:rFonts w:ascii="Times New Roman" w:hAnsi="Times New Roman"/>
        </w:rPr>
        <w:t>uman Services, Office for Civil</w:t>
      </w:r>
    </w:p>
    <w:p w:rsidR="003C4EB1" w:rsidRDefault="000B2898" w:rsidP="003C4EB1">
      <w:pPr>
        <w:spacing w:after="0" w:line="240" w:lineRule="auto"/>
        <w:jc w:val="center"/>
        <w:rPr>
          <w:rFonts w:ascii="Times New Roman" w:hAnsi="Times New Roman"/>
        </w:rPr>
      </w:pPr>
      <w:r w:rsidRPr="00601592">
        <w:rPr>
          <w:rFonts w:ascii="Times New Roman" w:hAnsi="Times New Roman"/>
        </w:rPr>
        <w:t xml:space="preserve">Rights, electronically through the Office for Civil Rights Complaint Portal, available </w:t>
      </w:r>
      <w:r w:rsidR="00105A94" w:rsidRPr="00601592">
        <w:rPr>
          <w:rFonts w:ascii="Times New Roman" w:hAnsi="Times New Roman"/>
        </w:rPr>
        <w:t>at:</w:t>
      </w:r>
      <w:r w:rsidR="00105A94">
        <w:rPr>
          <w:rFonts w:ascii="Times New Roman" w:hAnsi="Times New Roman"/>
        </w:rPr>
        <w:t xml:space="preserve">                      </w:t>
      </w:r>
    </w:p>
    <w:p w:rsidR="003C4EB1" w:rsidRDefault="003C4EB1" w:rsidP="003C4EB1">
      <w:pPr>
        <w:spacing w:after="0" w:line="240" w:lineRule="auto"/>
        <w:jc w:val="center"/>
        <w:rPr>
          <w:rFonts w:ascii="Times New Roman" w:hAnsi="Times New Roman"/>
        </w:rPr>
      </w:pPr>
    </w:p>
    <w:p w:rsidR="00105A94" w:rsidRDefault="00105A94" w:rsidP="000D5B43">
      <w:pPr>
        <w:spacing w:after="0" w:line="240" w:lineRule="auto"/>
        <w:ind w:left="2160" w:firstLine="720"/>
        <w:rPr>
          <w:rFonts w:ascii="Times New Roman" w:hAnsi="Times New Roman"/>
        </w:rPr>
      </w:pPr>
      <w:r w:rsidRPr="00601592">
        <w:rPr>
          <w:rFonts w:ascii="Times New Roman" w:hAnsi="Times New Roman"/>
        </w:rPr>
        <w:t>https://ocrporta</w:t>
      </w:r>
      <w:r>
        <w:rPr>
          <w:rFonts w:ascii="Times New Roman" w:hAnsi="Times New Roman"/>
        </w:rPr>
        <w:t>l.hhs.gov/ocr/portal/lobby.jsf.</w:t>
      </w:r>
    </w:p>
    <w:p w:rsidR="000B2898" w:rsidRDefault="0013405E" w:rsidP="0091607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30720">
        <w:rPr>
          <w:rFonts w:ascii="Times New Roman" w:hAnsi="Times New Roman"/>
        </w:rPr>
        <w:tab/>
        <w:t xml:space="preserve">         </w:t>
      </w:r>
      <w:r w:rsidR="000D5B43">
        <w:rPr>
          <w:rFonts w:ascii="Times New Roman" w:hAnsi="Times New Roman"/>
        </w:rPr>
        <w:tab/>
      </w:r>
      <w:r w:rsidR="00D66A9D">
        <w:rPr>
          <w:rFonts w:ascii="Times New Roman" w:hAnsi="Times New Roman"/>
        </w:rPr>
        <w:t xml:space="preserve">  </w:t>
      </w:r>
      <w:r w:rsidR="00BC4C52">
        <w:rPr>
          <w:rFonts w:ascii="Times New Roman" w:hAnsi="Times New Roman"/>
        </w:rPr>
        <w:t xml:space="preserve"> </w:t>
      </w:r>
      <w:bookmarkStart w:id="0" w:name="_GoBack"/>
      <w:bookmarkEnd w:id="0"/>
      <w:r w:rsidR="00105A94" w:rsidRPr="00601592">
        <w:rPr>
          <w:rFonts w:ascii="Times New Roman" w:hAnsi="Times New Roman"/>
        </w:rPr>
        <w:t>Or</w:t>
      </w:r>
      <w:r w:rsidR="003C4EB1">
        <w:rPr>
          <w:rFonts w:ascii="Times New Roman" w:hAnsi="Times New Roman"/>
        </w:rPr>
        <w:t xml:space="preserve"> by mail/</w:t>
      </w:r>
      <w:r w:rsidR="000B2898" w:rsidRPr="00601592">
        <w:rPr>
          <w:rFonts w:ascii="Times New Roman" w:hAnsi="Times New Roman"/>
        </w:rPr>
        <w:t>phone at:</w:t>
      </w:r>
    </w:p>
    <w:p w:rsidR="000B2898" w:rsidRPr="00601592" w:rsidRDefault="000B2898" w:rsidP="000D5B43">
      <w:pPr>
        <w:spacing w:after="0" w:line="360" w:lineRule="auto"/>
        <w:ind w:left="2160" w:firstLine="720"/>
        <w:rPr>
          <w:rFonts w:ascii="Times New Roman" w:hAnsi="Times New Roman"/>
        </w:rPr>
      </w:pPr>
      <w:r w:rsidRPr="00601592">
        <w:rPr>
          <w:rFonts w:ascii="Times New Roman" w:hAnsi="Times New Roman"/>
        </w:rPr>
        <w:t>U.S. Department of Health and Human Services</w:t>
      </w:r>
    </w:p>
    <w:p w:rsidR="000B2898" w:rsidRPr="00601592" w:rsidRDefault="000B2898" w:rsidP="00064A76">
      <w:pPr>
        <w:spacing w:after="0" w:line="360" w:lineRule="auto"/>
        <w:ind w:left="2160" w:firstLine="720"/>
        <w:rPr>
          <w:rFonts w:ascii="Times New Roman" w:hAnsi="Times New Roman"/>
        </w:rPr>
      </w:pPr>
      <w:r w:rsidRPr="00601592">
        <w:rPr>
          <w:rFonts w:ascii="Times New Roman" w:hAnsi="Times New Roman"/>
        </w:rPr>
        <w:t>200 Independence Avenue, SW</w:t>
      </w:r>
    </w:p>
    <w:p w:rsidR="000B2898" w:rsidRPr="00601592" w:rsidRDefault="000B2898" w:rsidP="00064A76">
      <w:pPr>
        <w:spacing w:after="0" w:line="360" w:lineRule="auto"/>
        <w:ind w:left="2880"/>
        <w:rPr>
          <w:rFonts w:ascii="Times New Roman" w:hAnsi="Times New Roman"/>
        </w:rPr>
      </w:pPr>
      <w:r w:rsidRPr="00601592">
        <w:rPr>
          <w:rFonts w:ascii="Times New Roman" w:hAnsi="Times New Roman"/>
        </w:rPr>
        <w:t>Room 509F, HHH Building</w:t>
      </w:r>
    </w:p>
    <w:p w:rsidR="000B2898" w:rsidRPr="00601592" w:rsidRDefault="000B2898" w:rsidP="00105A94">
      <w:pPr>
        <w:spacing w:after="0" w:line="360" w:lineRule="auto"/>
        <w:ind w:left="2160" w:firstLine="720"/>
        <w:rPr>
          <w:rFonts w:ascii="Times New Roman" w:hAnsi="Times New Roman"/>
        </w:rPr>
      </w:pPr>
      <w:r w:rsidRPr="00601592">
        <w:rPr>
          <w:rFonts w:ascii="Times New Roman" w:hAnsi="Times New Roman"/>
        </w:rPr>
        <w:t>Washington, D.C. 20201</w:t>
      </w:r>
    </w:p>
    <w:p w:rsidR="000B2898" w:rsidRPr="00601592" w:rsidRDefault="00105A94" w:rsidP="00105A94">
      <w:pPr>
        <w:spacing w:after="0" w:line="480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B2898" w:rsidRPr="00601592">
        <w:rPr>
          <w:rFonts w:ascii="Times New Roman" w:hAnsi="Times New Roman"/>
        </w:rPr>
        <w:t>1-800-368-1019, 800-537-7697 (TDD)</w:t>
      </w:r>
    </w:p>
    <w:p w:rsidR="00064A76" w:rsidRDefault="00064A76" w:rsidP="000B289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</w:p>
    <w:p w:rsidR="000B2898" w:rsidRPr="00601592" w:rsidRDefault="00730720" w:rsidP="00064A76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64A76">
        <w:rPr>
          <w:rFonts w:ascii="Times New Roman" w:hAnsi="Times New Roman"/>
        </w:rPr>
        <w:t>C</w:t>
      </w:r>
      <w:r w:rsidR="000B2898" w:rsidRPr="00601592">
        <w:rPr>
          <w:rFonts w:ascii="Times New Roman" w:hAnsi="Times New Roman"/>
        </w:rPr>
        <w:t xml:space="preserve">omplaint forms are available at </w:t>
      </w:r>
      <w:hyperlink r:id="rId6" w:history="1">
        <w:r w:rsidR="000B2898" w:rsidRPr="00601592">
          <w:rPr>
            <w:rStyle w:val="Hyperlink"/>
            <w:rFonts w:ascii="Times New Roman" w:hAnsi="Times New Roman"/>
          </w:rPr>
          <w:t>http://www.hhs.gov/ocr/office/file/index.html</w:t>
        </w:r>
      </w:hyperlink>
      <w:r w:rsidR="000B2898" w:rsidRPr="00601592">
        <w:rPr>
          <w:rFonts w:ascii="Times New Roman" w:hAnsi="Times New Roman"/>
        </w:rPr>
        <w:t>.</w:t>
      </w:r>
    </w:p>
    <w:p w:rsidR="003C2933" w:rsidRDefault="003C2933" w:rsidP="003C2933">
      <w:pPr>
        <w:rPr>
          <w:rFonts w:asciiTheme="minorHAnsi" w:eastAsiaTheme="minorHAnsi" w:hAnsiTheme="minorHAnsi" w:cstheme="minorBidi"/>
          <w:b/>
          <w:sz w:val="20"/>
          <w:szCs w:val="20"/>
        </w:rPr>
      </w:pPr>
    </w:p>
    <w:p w:rsidR="003C4EB1" w:rsidRPr="003C4EB1" w:rsidRDefault="003C2933" w:rsidP="003C4EB1">
      <w:pPr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3C4EB1">
        <w:rPr>
          <w:rFonts w:asciiTheme="minorHAnsi" w:eastAsiaTheme="minorHAnsi" w:hAnsiTheme="minorHAnsi" w:cstheme="minorBidi"/>
          <w:b/>
          <w:sz w:val="40"/>
          <w:szCs w:val="40"/>
        </w:rPr>
        <w:t>ATTENTION:</w:t>
      </w:r>
    </w:p>
    <w:p w:rsidR="003C2933" w:rsidRPr="003C4EB1" w:rsidRDefault="003C2933" w:rsidP="003C2933">
      <w:pPr>
        <w:rPr>
          <w:rFonts w:asciiTheme="minorHAnsi" w:eastAsiaTheme="minorHAnsi" w:hAnsiTheme="minorHAnsi" w:cstheme="minorBidi"/>
          <w:b/>
          <w:sz w:val="36"/>
          <w:szCs w:val="36"/>
        </w:rPr>
      </w:pPr>
      <w:r w:rsidRPr="003C4EB1">
        <w:rPr>
          <w:rFonts w:asciiTheme="minorHAnsi" w:eastAsiaTheme="minorHAnsi" w:hAnsiTheme="minorHAnsi" w:cstheme="minorBidi"/>
          <w:b/>
          <w:sz w:val="36"/>
          <w:szCs w:val="36"/>
        </w:rPr>
        <w:t>If you speak one of the following languages, assistance is available to you free of charge.</w:t>
      </w:r>
    </w:p>
    <w:p w:rsidR="003C2933" w:rsidRPr="003C4EB1" w:rsidRDefault="003C2933" w:rsidP="003C2933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3C4EB1">
        <w:rPr>
          <w:rFonts w:asciiTheme="minorHAnsi" w:eastAsiaTheme="minorHAnsi" w:hAnsiTheme="minorHAnsi" w:cstheme="minorBidi"/>
          <w:b/>
          <w:sz w:val="32"/>
          <w:szCs w:val="32"/>
        </w:rPr>
        <w:t>Please ask for assistance from a staff member</w:t>
      </w:r>
    </w:p>
    <w:p w:rsidR="003C2933" w:rsidRPr="003C2933" w:rsidRDefault="003C2933" w:rsidP="003C2933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Spanish: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ATENCIÓN: si habla español, tiene a su disposición servicios gratuitos de asistencia lingüística. </w:t>
      </w: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="PMingLiU" w:hAnsi="Times New Roman"/>
          <w:b/>
          <w:color w:val="000000"/>
          <w:sz w:val="24"/>
          <w:szCs w:val="24"/>
        </w:rPr>
        <w:t>Chinese:</w:t>
      </w:r>
      <w:r w:rsidRPr="003C2933">
        <w:rPr>
          <w:rFonts w:ascii="Times New Roman" w:eastAsia="PMingLiU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PMingLiU" w:hAnsi="Times New Roman"/>
          <w:color w:val="000000"/>
          <w:sz w:val="24"/>
          <w:szCs w:val="24"/>
        </w:rPr>
        <w:t>注意：如果您使用繁體中文，您可以免費獲得語言援助服務。請致電</w:t>
      </w:r>
      <w:r w:rsidRPr="003C2933">
        <w:rPr>
          <w:rFonts w:ascii="Times New Roman" w:eastAsia="PMingLiU" w:hAnsi="Times New Roman"/>
          <w:color w:val="000000"/>
          <w:sz w:val="24"/>
          <w:szCs w:val="24"/>
        </w:rPr>
        <w:t xml:space="preserve"> </w:t>
      </w:r>
    </w:p>
    <w:p w:rsidR="003C2933" w:rsidRPr="003C2933" w:rsidRDefault="003C2933" w:rsidP="003C4EB1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Russian: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ВНИМАНИЕ: Если вы говорите на русском языке, то вам доступны бесплатные услуги </w:t>
      </w:r>
      <w:r w:rsidR="003C4EB1">
        <w:rPr>
          <w:rFonts w:ascii="Times New Roman" w:eastAsiaTheme="minorHAnsi" w:hAnsi="Times New Roman"/>
          <w:sz w:val="24"/>
          <w:szCs w:val="24"/>
        </w:rPr>
        <w:t xml:space="preserve">    </w:t>
      </w:r>
      <w:r w:rsidR="00730720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перевода. </w:t>
      </w:r>
    </w:p>
    <w:p w:rsidR="003C2933" w:rsidRPr="003C2933" w:rsidRDefault="003C2933" w:rsidP="003C2933">
      <w:pPr>
        <w:rPr>
          <w:rFonts w:ascii="Times New Roman" w:eastAsia="Gulim" w:hAnsi="Times New Roman"/>
          <w:color w:val="000000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French Creole: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ATANSYON: Si w pale Kreyòl Ayisyen, gen sèvis èd pou lang ki disponib gratis pou ou. </w:t>
      </w:r>
    </w:p>
    <w:p w:rsidR="003C2933" w:rsidRPr="003C2933" w:rsidRDefault="003C2933" w:rsidP="003C2933">
      <w:pPr>
        <w:rPr>
          <w:rFonts w:ascii="Times New Roman" w:eastAsia="Gulim" w:hAnsi="Times New Roman"/>
          <w:color w:val="000000"/>
          <w:sz w:val="24"/>
          <w:szCs w:val="24"/>
        </w:rPr>
      </w:pPr>
      <w:r w:rsidRPr="003C4EB1">
        <w:rPr>
          <w:rFonts w:ascii="Times New Roman" w:eastAsia="Gulim" w:hAnsi="Times New Roman"/>
          <w:b/>
          <w:color w:val="000000"/>
          <w:sz w:val="24"/>
          <w:szCs w:val="24"/>
        </w:rPr>
        <w:t>Korean: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주의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: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한국어를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사용하시는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경우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,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언어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지원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서비스를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무료로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이용하실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수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 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>있습니다</w:t>
      </w:r>
      <w:r w:rsidRPr="003C2933">
        <w:rPr>
          <w:rFonts w:ascii="Times New Roman" w:eastAsia="Gulim" w:hAnsi="Times New Roman"/>
          <w:color w:val="000000"/>
          <w:sz w:val="24"/>
          <w:szCs w:val="24"/>
        </w:rPr>
        <w:t xml:space="preserve">. </w:t>
      </w: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Italian: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ATTENZIONE: In caso la lingua parlata sia l'italiano, sono disponibili servizi di assistenza linguistica </w:t>
      </w:r>
      <w:r w:rsidR="004771AD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gratuiti. </w:t>
      </w:r>
    </w:p>
    <w:p w:rsidR="003C2933" w:rsidRPr="003C2933" w:rsidRDefault="003C2933" w:rsidP="003C2933">
      <w:pPr>
        <w:spacing w:after="0"/>
        <w:rPr>
          <w:rFonts w:ascii="Times New Roman" w:eastAsiaTheme="minorHAnsi" w:hAnsi="Times New Roman"/>
          <w:sz w:val="24"/>
          <w:szCs w:val="24"/>
          <w:lang w:bidi="he-IL"/>
        </w:rPr>
      </w:pPr>
      <w:r w:rsidRPr="003C4EB1">
        <w:rPr>
          <w:rFonts w:ascii="Times New Roman" w:eastAsiaTheme="minorHAnsi" w:hAnsi="Times New Roman"/>
          <w:b/>
          <w:sz w:val="24"/>
          <w:szCs w:val="24"/>
          <w:lang w:bidi="he-IL"/>
        </w:rPr>
        <w:t>Yiddish:</w:t>
      </w:r>
      <w:r w:rsidRPr="003C2933">
        <w:rPr>
          <w:rFonts w:ascii="Times New Roman" w:eastAsiaTheme="minorHAnsi" w:hAnsi="Times New Roman"/>
          <w:sz w:val="24"/>
          <w:szCs w:val="24"/>
          <w:lang w:bidi="he-IL"/>
        </w:rPr>
        <w:t xml:space="preserve"> אויפמערקזאם: אויב איר רעדט אידיש, זענען פארהאן פאר אייך שפראך הילף סערוויסעס פריי פון אפצאל. רופט</w:t>
      </w:r>
    </w:p>
    <w:p w:rsidR="003C2933" w:rsidRPr="003C2933" w:rsidRDefault="003C2933" w:rsidP="003C2933">
      <w:pPr>
        <w:spacing w:after="0"/>
        <w:rPr>
          <w:rFonts w:ascii="Times New Roman" w:eastAsiaTheme="minorHAnsi" w:hAnsi="Times New Roman"/>
          <w:sz w:val="24"/>
          <w:szCs w:val="24"/>
          <w:lang w:bidi="he-IL"/>
        </w:rPr>
      </w:pPr>
    </w:p>
    <w:p w:rsidR="003C2933" w:rsidRPr="003C2933" w:rsidRDefault="003C2933" w:rsidP="003C2933">
      <w:pPr>
        <w:spacing w:after="0"/>
        <w:rPr>
          <w:rFonts w:ascii="Times New Roman" w:eastAsiaTheme="minorHAnsi" w:hAnsi="Times New Roman"/>
          <w:sz w:val="24"/>
          <w:szCs w:val="24"/>
          <w:lang w:bidi="he-IL"/>
        </w:rPr>
      </w:pPr>
      <w:r w:rsidRPr="003C4EB1">
        <w:rPr>
          <w:rFonts w:ascii="Times New Roman" w:eastAsiaTheme="minorHAnsi" w:hAnsi="Times New Roman"/>
          <w:b/>
          <w:color w:val="000000"/>
          <w:sz w:val="24"/>
          <w:szCs w:val="24"/>
        </w:rPr>
        <w:t>Bengali: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ল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>􀇘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য্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কর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>‍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নঃ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যিদ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আপিন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বাংলা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কথা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বলেত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পােরন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তাহেল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িনঃখরচায়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ভাষা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সহায়তা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পিরেষবা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C2933">
        <w:rPr>
          <w:rFonts w:ascii="Vrinda" w:eastAsiaTheme="minorHAnsi" w:hAnsi="Vrinda" w:cs="Vrinda"/>
          <w:color w:val="000000"/>
          <w:sz w:val="24"/>
          <w:szCs w:val="24"/>
        </w:rPr>
        <w:t>উপল</w:t>
      </w:r>
      <w:r w:rsidRPr="003C2933">
        <w:rPr>
          <w:rFonts w:ascii="Times New Roman" w:eastAsiaTheme="minorHAnsi" w:hAnsi="Times New Roman"/>
          <w:color w:val="000000"/>
          <w:sz w:val="24"/>
          <w:szCs w:val="24"/>
        </w:rPr>
        <w:t>􀉇</w:t>
      </w:r>
    </w:p>
    <w:p w:rsidR="003C2933" w:rsidRPr="003C2933" w:rsidRDefault="003C2933" w:rsidP="003C29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Polish: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UWAGA: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Jeżeli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mówisz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po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polsku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, możesz skorzystać z bezpłatnej pomocy językowej. </w:t>
      </w:r>
    </w:p>
    <w:p w:rsidR="003C2933" w:rsidRPr="003C2933" w:rsidRDefault="003C2933" w:rsidP="003C29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Arabic: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 ملحوظة: إذا كنت تتحدث اذكر اللغة، فإن خدمات المساعدة اللغویة تتوافر لك بالمجان. اتصل برقم </w:t>
      </w:r>
    </w:p>
    <w:p w:rsidR="003C2933" w:rsidRPr="003C2933" w:rsidRDefault="003C2933" w:rsidP="003C29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French: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ATTENTION : Si vous parlez français, des services d'aide linguistique vous sont proposés gratuitement. </w:t>
      </w: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Urdu: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خبردار: اگر آپ اردو بولتے ہیں، تو آپ کو زبان کی مدد کی خدمات مفت میں دستیاب ہیں </w:t>
      </w: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Tagalog: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PAUNAWA: Kung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nagsasalita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ka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ng Tagalog, maaari kang gumamit ng mga serbisyo ng tulong </w:t>
      </w:r>
      <w:proofErr w:type="gramStart"/>
      <w:r w:rsidRPr="003C2933">
        <w:rPr>
          <w:rFonts w:ascii="Times New Roman" w:eastAsiaTheme="minorHAnsi" w:hAnsi="Times New Roman"/>
          <w:sz w:val="24"/>
          <w:szCs w:val="24"/>
        </w:rPr>
        <w:t>sa</w:t>
      </w:r>
      <w:proofErr w:type="gramEnd"/>
      <w:r w:rsidRPr="003C2933">
        <w:rPr>
          <w:rFonts w:ascii="Times New Roman" w:eastAsiaTheme="minorHAnsi" w:hAnsi="Times New Roman"/>
          <w:sz w:val="24"/>
          <w:szCs w:val="24"/>
        </w:rPr>
        <w:t xml:space="preserve"> wika nang walang bayad. </w:t>
      </w:r>
    </w:p>
    <w:p w:rsidR="003C2933" w:rsidRPr="003C2933" w:rsidRDefault="003C2933" w:rsidP="003C2933">
      <w:pPr>
        <w:rPr>
          <w:rFonts w:ascii="Times New Roman" w:eastAsiaTheme="minorHAnsi" w:hAnsi="Times New Roman"/>
          <w:sz w:val="24"/>
          <w:szCs w:val="24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Greek: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ΠΡΟΣΟΧΗ: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Αν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μιλάτε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ελληνικά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στη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διάθεσή σας βρίσκονται υπηρεσίες γλωσσικής υποστήριξης, οι οποίες παρέχονται δωρεάν. </w:t>
      </w:r>
    </w:p>
    <w:p w:rsidR="003C2933" w:rsidRPr="003C2933" w:rsidRDefault="003C2933" w:rsidP="003C2933">
      <w:pPr>
        <w:rPr>
          <w:rFonts w:ascii="Times New Roman" w:eastAsiaTheme="minorHAnsi" w:hAnsi="Times New Roman"/>
          <w:sz w:val="20"/>
          <w:szCs w:val="20"/>
        </w:rPr>
      </w:pPr>
      <w:r w:rsidRPr="003C4EB1">
        <w:rPr>
          <w:rFonts w:ascii="Times New Roman" w:eastAsiaTheme="minorHAnsi" w:hAnsi="Times New Roman"/>
          <w:b/>
          <w:sz w:val="24"/>
          <w:szCs w:val="24"/>
        </w:rPr>
        <w:t>Albanian:</w:t>
      </w:r>
      <w:r w:rsidRPr="003C2933">
        <w:rPr>
          <w:rFonts w:ascii="Times New Roman" w:eastAsiaTheme="minorHAnsi" w:hAnsi="Times New Roman"/>
          <w:sz w:val="24"/>
          <w:szCs w:val="24"/>
        </w:rPr>
        <w:t xml:space="preserve"> KUJDES: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Nëse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flitni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shqip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C2933">
        <w:rPr>
          <w:rFonts w:ascii="Times New Roman" w:eastAsiaTheme="minorHAnsi" w:hAnsi="Times New Roman"/>
          <w:sz w:val="24"/>
          <w:szCs w:val="24"/>
        </w:rPr>
        <w:t>për</w:t>
      </w:r>
      <w:proofErr w:type="spellEnd"/>
      <w:r w:rsidRPr="003C2933">
        <w:rPr>
          <w:rFonts w:ascii="Times New Roman" w:eastAsiaTheme="minorHAnsi" w:hAnsi="Times New Roman"/>
          <w:sz w:val="24"/>
          <w:szCs w:val="24"/>
        </w:rPr>
        <w:t xml:space="preserve"> ju ka në dispozicion shërbime të asistencës gjuhësore, pa pagesë</w:t>
      </w:r>
      <w:r w:rsidRPr="003C2933">
        <w:rPr>
          <w:rFonts w:ascii="Times New Roman" w:eastAsiaTheme="minorHAnsi" w:hAnsi="Times New Roman"/>
          <w:sz w:val="20"/>
          <w:szCs w:val="20"/>
        </w:rPr>
        <w:t xml:space="preserve">. </w:t>
      </w:r>
    </w:p>
    <w:p w:rsidR="00C54C4E" w:rsidRDefault="00C54C4E" w:rsidP="00064A76">
      <w:pPr>
        <w:jc w:val="center"/>
      </w:pPr>
    </w:p>
    <w:sectPr w:rsidR="00C54C4E" w:rsidSect="00BC5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86457"/>
    <w:multiLevelType w:val="hybridMultilevel"/>
    <w:tmpl w:val="2A50A01C"/>
    <w:lvl w:ilvl="0" w:tplc="C9BCAE3E">
      <w:numFmt w:val="bullet"/>
      <w:lvlText w:val=""/>
      <w:lvlJc w:val="left"/>
      <w:pPr>
        <w:ind w:left="13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98"/>
    <w:rsid w:val="00034D39"/>
    <w:rsid w:val="00064A76"/>
    <w:rsid w:val="000B2898"/>
    <w:rsid w:val="000D5B43"/>
    <w:rsid w:val="00105A94"/>
    <w:rsid w:val="0013405E"/>
    <w:rsid w:val="001A24D5"/>
    <w:rsid w:val="003C2933"/>
    <w:rsid w:val="003C4EB1"/>
    <w:rsid w:val="004221E7"/>
    <w:rsid w:val="004771AD"/>
    <w:rsid w:val="00514A46"/>
    <w:rsid w:val="00601592"/>
    <w:rsid w:val="00730720"/>
    <w:rsid w:val="00733F47"/>
    <w:rsid w:val="0091607F"/>
    <w:rsid w:val="00BC4C52"/>
    <w:rsid w:val="00BC5932"/>
    <w:rsid w:val="00C54C4E"/>
    <w:rsid w:val="00D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9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9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Jean Long</cp:lastModifiedBy>
  <cp:revision>2</cp:revision>
  <cp:lastPrinted>2016-10-14T19:20:00Z</cp:lastPrinted>
  <dcterms:created xsi:type="dcterms:W3CDTF">2016-10-14T19:35:00Z</dcterms:created>
  <dcterms:modified xsi:type="dcterms:W3CDTF">2016-10-14T19:35:00Z</dcterms:modified>
</cp:coreProperties>
</file>